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F7D" w:rsidRDefault="00AF5FDA">
      <w:pPr>
        <w:rPr>
          <w:rStyle w:val="a3"/>
          <w:rFonts w:ascii="Times New Roman" w:hAnsi="Times New Roman" w:cs="Times New Roman"/>
          <w:sz w:val="18"/>
          <w:szCs w:val="18"/>
          <w:lang w:val="ru-RU"/>
        </w:rPr>
      </w:pPr>
      <w:hyperlink r:id="rId7" w:history="1">
        <w:r w:rsidR="007D3A47" w:rsidRPr="00364D74">
          <w:rPr>
            <w:rStyle w:val="a3"/>
            <w:rFonts w:ascii="Times New Roman" w:hAnsi="Times New Roman" w:cs="Times New Roman"/>
            <w:sz w:val="18"/>
            <w:szCs w:val="18"/>
            <w:lang w:val="ru-RU"/>
          </w:rPr>
          <w:t>https://www.hopearea.com/account-types/</w:t>
        </w:r>
      </w:hyperlink>
    </w:p>
    <w:p w:rsidR="00A823E8" w:rsidRPr="00364D74" w:rsidRDefault="00A823E8">
      <w:pPr>
        <w:rPr>
          <w:rFonts w:ascii="Times New Roman" w:hAnsi="Times New Roman" w:cs="Times New Roman"/>
          <w:sz w:val="18"/>
          <w:szCs w:val="18"/>
          <w:lang w:val="ru-RU"/>
        </w:rPr>
      </w:pPr>
    </w:p>
    <w:p w:rsidR="007D3A47" w:rsidRDefault="007D3A47">
      <w:pPr>
        <w:rPr>
          <w:rFonts w:ascii="Times New Roman" w:hAnsi="Times New Roman" w:cs="Times New Roman"/>
          <w:b/>
          <w:sz w:val="18"/>
          <w:szCs w:val="18"/>
          <w:lang w:val="ru-RU"/>
        </w:rPr>
      </w:pPr>
      <w:r w:rsidRPr="00364D74">
        <w:rPr>
          <w:rFonts w:ascii="Times New Roman" w:hAnsi="Times New Roman" w:cs="Times New Roman"/>
          <w:b/>
          <w:sz w:val="18"/>
          <w:szCs w:val="18"/>
          <w:lang w:val="ru-RU"/>
        </w:rPr>
        <w:t>ТИПЫ СЧЕТОВ</w:t>
      </w:r>
    </w:p>
    <w:p w:rsidR="00A823E8" w:rsidRPr="00364D74" w:rsidRDefault="00A823E8">
      <w:pPr>
        <w:rPr>
          <w:rFonts w:ascii="Times New Roman" w:hAnsi="Times New Roman" w:cs="Times New Roman"/>
          <w:b/>
          <w:sz w:val="18"/>
          <w:szCs w:val="1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19"/>
        <w:gridCol w:w="2420"/>
        <w:gridCol w:w="2420"/>
        <w:gridCol w:w="2420"/>
      </w:tblGrid>
      <w:tr w:rsidR="007D3A47" w:rsidRPr="00364D74" w:rsidTr="007D3A47">
        <w:tc>
          <w:tcPr>
            <w:tcW w:w="2419" w:type="dxa"/>
          </w:tcPr>
          <w:p w:rsidR="007D3A47" w:rsidRPr="00364D74" w:rsidRDefault="007D3A47" w:rsidP="007D3A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МИНИ</w:t>
            </w:r>
          </w:p>
          <w:p w:rsidR="007D3A47" w:rsidRPr="00364D74" w:rsidRDefault="007D3A47" w:rsidP="007D3A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250 долларов США</w:t>
            </w:r>
          </w:p>
          <w:p w:rsidR="00241B3B" w:rsidRPr="00364D74" w:rsidRDefault="00241B3B" w:rsidP="007D3A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7D3A47" w:rsidRPr="00364D74" w:rsidRDefault="007D3A47" w:rsidP="007D3A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7D3A47" w:rsidRPr="00364D74" w:rsidRDefault="00241B3B" w:rsidP="007D3A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 Включает -</w:t>
            </w:r>
          </w:p>
          <w:p w:rsidR="00DB23BA" w:rsidRPr="00364D74" w:rsidRDefault="00DB23BA" w:rsidP="007D3A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241B3B" w:rsidRPr="00364D74" w:rsidRDefault="00182C3D" w:rsidP="00182C3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Звонок менеджеру аккаунта один раз в неделю</w:t>
            </w:r>
          </w:p>
          <w:p w:rsidR="00182C3D" w:rsidRPr="00364D74" w:rsidRDefault="00182C3D" w:rsidP="00182C3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color w:val="353536"/>
                <w:sz w:val="18"/>
                <w:szCs w:val="18"/>
                <w:shd w:val="clear" w:color="auto" w:fill="FFFFFF"/>
                <w:lang w:val="ru-RU"/>
              </w:rPr>
              <w:t>Программное обеспечение сделок</w:t>
            </w:r>
          </w:p>
        </w:tc>
        <w:tc>
          <w:tcPr>
            <w:tcW w:w="2420" w:type="dxa"/>
          </w:tcPr>
          <w:p w:rsidR="007D3A47" w:rsidRPr="00364D74" w:rsidRDefault="007D3A47" w:rsidP="007D3A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shd w:val="clear" w:color="auto" w:fill="FFFFFF"/>
                <w:lang w:val="ru-RU"/>
              </w:rPr>
              <w:t>СТАНДАРТ</w:t>
            </w:r>
            <w:r w:rsidRPr="00364D74"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lang w:val="ru-RU"/>
              </w:rPr>
              <w:br/>
            </w:r>
            <w:r w:rsidRPr="00364D74"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shd w:val="clear" w:color="auto" w:fill="FFFFFF"/>
                <w:lang w:val="ru-RU"/>
              </w:rPr>
              <w:t xml:space="preserve">5000 </w:t>
            </w:r>
            <w:r w:rsidRPr="00364D7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долларов США</w:t>
            </w:r>
          </w:p>
          <w:p w:rsidR="00241B3B" w:rsidRPr="00364D74" w:rsidRDefault="00241B3B" w:rsidP="007D3A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241B3B" w:rsidRPr="00364D74" w:rsidRDefault="00241B3B" w:rsidP="007D3A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241B3B" w:rsidRPr="00364D74" w:rsidRDefault="00241B3B" w:rsidP="007D3A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 Включает -</w:t>
            </w:r>
          </w:p>
          <w:p w:rsidR="00DB23BA" w:rsidRPr="00364D74" w:rsidRDefault="00DB23BA" w:rsidP="007D3A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241B3B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Личный менеджер аккаунта</w:t>
            </w:r>
          </w:p>
          <w:p w:rsidR="00182C3D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Финансовый план</w:t>
            </w:r>
          </w:p>
          <w:p w:rsidR="00182C3D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План управления рисками</w:t>
            </w:r>
          </w:p>
          <w:p w:rsidR="00182C3D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Персональный аналитик и веб-семинары</w:t>
            </w:r>
          </w:p>
          <w:p w:rsidR="00182C3D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Срочное выведение </w:t>
            </w:r>
            <w:r w:rsidR="00A823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денежных </w:t>
            </w: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средств</w:t>
            </w:r>
          </w:p>
          <w:p w:rsidR="00182C3D" w:rsidRPr="00364D74" w:rsidRDefault="00182C3D" w:rsidP="00182C3D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420" w:type="dxa"/>
          </w:tcPr>
          <w:p w:rsidR="007D3A47" w:rsidRPr="00364D74" w:rsidRDefault="007D3A47" w:rsidP="007D3A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shd w:val="clear" w:color="auto" w:fill="FFFFFF"/>
                <w:lang w:val="ru-RU"/>
              </w:rPr>
              <w:t>ПОЛНОЕ УПРАВЛЕНИЕ</w:t>
            </w:r>
            <w:r w:rsidRPr="00364D74"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lang w:val="ru-RU"/>
              </w:rPr>
              <w:br/>
            </w:r>
            <w:r w:rsidRPr="00364D74"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shd w:val="clear" w:color="auto" w:fill="FFFFFF"/>
                <w:lang w:val="ru-RU"/>
              </w:rPr>
              <w:t xml:space="preserve">25,000 </w:t>
            </w:r>
            <w:r w:rsidRPr="00364D7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долларов США</w:t>
            </w:r>
          </w:p>
          <w:p w:rsidR="00241B3B" w:rsidRPr="00364D74" w:rsidRDefault="00241B3B" w:rsidP="007D3A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241B3B" w:rsidRPr="00364D74" w:rsidRDefault="00241B3B" w:rsidP="007D3A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241B3B" w:rsidRPr="00364D74" w:rsidRDefault="00241B3B" w:rsidP="007D3A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 Включает -</w:t>
            </w:r>
          </w:p>
          <w:p w:rsidR="00DB23BA" w:rsidRPr="00364D74" w:rsidRDefault="00DB23BA" w:rsidP="007D3A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182C3D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Личный менеджер аккаунта</w:t>
            </w:r>
          </w:p>
          <w:p w:rsidR="00182C3D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План управления рисками</w:t>
            </w:r>
          </w:p>
          <w:p w:rsidR="00182C3D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Персональный аналитик и веб-семинары</w:t>
            </w:r>
          </w:p>
          <w:p w:rsidR="00182C3D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Срочное выведение </w:t>
            </w:r>
            <w:r w:rsidR="00A823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денежных </w:t>
            </w: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средств</w:t>
            </w:r>
          </w:p>
          <w:p w:rsidR="00182C3D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Полностью управляемый счет аналитическ</w:t>
            </w:r>
            <w:r w:rsidR="00A823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им</w:t>
            </w: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отдел</w:t>
            </w:r>
            <w:r w:rsidR="00A823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ом</w:t>
            </w: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21-37% дохода</w:t>
            </w:r>
          </w:p>
          <w:p w:rsidR="00A823E8" w:rsidRPr="00364D74" w:rsidRDefault="00A823E8" w:rsidP="00A823E8">
            <w:pPr>
              <w:pStyle w:val="a5"/>
              <w:ind w:left="36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241B3B" w:rsidRPr="00364D74" w:rsidRDefault="00241B3B" w:rsidP="007D3A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  <w:tc>
          <w:tcPr>
            <w:tcW w:w="2420" w:type="dxa"/>
          </w:tcPr>
          <w:p w:rsidR="007D3A47" w:rsidRPr="00364D74" w:rsidRDefault="00DB23BA" w:rsidP="007D3A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ПРЕМИАЛЬНОЕ</w:t>
            </w:r>
            <w:r w:rsidR="007D3A47" w:rsidRPr="00364D7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 xml:space="preserve"> ПОЛНОЕ УПРАВЛЕНИЕ</w:t>
            </w:r>
          </w:p>
          <w:p w:rsidR="007D3A47" w:rsidRPr="00364D74" w:rsidRDefault="007D3A47" w:rsidP="007D3A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100,000 долларов США</w:t>
            </w:r>
          </w:p>
          <w:p w:rsidR="00241B3B" w:rsidRPr="00364D74" w:rsidRDefault="00241B3B" w:rsidP="007D3A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</w:p>
          <w:p w:rsidR="00241B3B" w:rsidRPr="00364D74" w:rsidRDefault="00241B3B" w:rsidP="00241B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 Включает -</w:t>
            </w:r>
          </w:p>
          <w:p w:rsidR="00DB23BA" w:rsidRPr="00364D74" w:rsidRDefault="00DB23BA" w:rsidP="00241B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182C3D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Личный менеджер аккаунта</w:t>
            </w:r>
          </w:p>
          <w:p w:rsidR="00182C3D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Финансовый план</w:t>
            </w:r>
          </w:p>
          <w:p w:rsidR="00182C3D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План управления рисками</w:t>
            </w:r>
          </w:p>
          <w:p w:rsidR="00182C3D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Персональный аналитик и веб-семинары</w:t>
            </w:r>
          </w:p>
          <w:p w:rsidR="00182C3D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Срочное выведение </w:t>
            </w:r>
            <w:r w:rsidR="00A823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денежных </w:t>
            </w: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средств</w:t>
            </w:r>
          </w:p>
          <w:p w:rsidR="00182C3D" w:rsidRPr="00364D74" w:rsidRDefault="00182C3D" w:rsidP="00182C3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VIP-сеансы с чистой прибылью 21-32%</w:t>
            </w:r>
          </w:p>
          <w:p w:rsidR="00DB23BA" w:rsidRPr="00364D74" w:rsidRDefault="00DB23BA" w:rsidP="00DB23B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Полностью управляемый счет аналитическ</w:t>
            </w:r>
            <w:r w:rsidR="00A823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им</w:t>
            </w: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отдел</w:t>
            </w:r>
            <w:r w:rsidR="00A823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ом</w:t>
            </w: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38% дохода</w:t>
            </w:r>
          </w:p>
          <w:p w:rsidR="00241B3B" w:rsidRDefault="00DB23BA" w:rsidP="00DB23B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Дебетовая </w:t>
            </w:r>
            <w:r w:rsidR="00A823E8"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VIP</w:t>
            </w:r>
            <w:r w:rsidR="00A823E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карта </w:t>
            </w:r>
          </w:p>
          <w:p w:rsidR="00A823E8" w:rsidRPr="00364D74" w:rsidRDefault="00A823E8" w:rsidP="00A823E8">
            <w:pPr>
              <w:pStyle w:val="a5"/>
              <w:ind w:left="36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DB23BA" w:rsidRPr="00364D74" w:rsidTr="007D3A47">
        <w:tc>
          <w:tcPr>
            <w:tcW w:w="2419" w:type="dxa"/>
          </w:tcPr>
          <w:p w:rsidR="00DB23BA" w:rsidRPr="00364D74" w:rsidRDefault="00DB23BA" w:rsidP="007D3A4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Открыть счет</w:t>
            </w:r>
          </w:p>
        </w:tc>
        <w:tc>
          <w:tcPr>
            <w:tcW w:w="2420" w:type="dxa"/>
          </w:tcPr>
          <w:p w:rsidR="00DB23BA" w:rsidRPr="00364D74" w:rsidRDefault="00DB23BA" w:rsidP="007D3A47">
            <w:pPr>
              <w:jc w:val="center"/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shd w:val="clear" w:color="auto" w:fill="FFFFFF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Открыть счет</w:t>
            </w:r>
          </w:p>
        </w:tc>
        <w:tc>
          <w:tcPr>
            <w:tcW w:w="2420" w:type="dxa"/>
          </w:tcPr>
          <w:p w:rsidR="00DB23BA" w:rsidRPr="00364D74" w:rsidRDefault="00DB23BA" w:rsidP="007D3A47">
            <w:pPr>
              <w:jc w:val="center"/>
              <w:rPr>
                <w:rFonts w:ascii="Times New Roman" w:hAnsi="Times New Roman" w:cs="Times New Roman"/>
                <w:b/>
                <w:color w:val="353536"/>
                <w:sz w:val="18"/>
                <w:szCs w:val="18"/>
                <w:shd w:val="clear" w:color="auto" w:fill="FFFFFF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Открыть счет</w:t>
            </w:r>
          </w:p>
        </w:tc>
        <w:tc>
          <w:tcPr>
            <w:tcW w:w="2420" w:type="dxa"/>
          </w:tcPr>
          <w:p w:rsidR="00DB23BA" w:rsidRPr="00364D74" w:rsidRDefault="00DB23BA" w:rsidP="007D3A4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364D7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Открыть счет</w:t>
            </w:r>
          </w:p>
        </w:tc>
      </w:tr>
    </w:tbl>
    <w:p w:rsidR="007D3A47" w:rsidRPr="00364D74" w:rsidRDefault="007D3A47" w:rsidP="00A823E8">
      <w:pPr>
        <w:rPr>
          <w:rFonts w:ascii="Times New Roman" w:hAnsi="Times New Roman" w:cs="Times New Roman"/>
          <w:sz w:val="18"/>
          <w:szCs w:val="18"/>
          <w:lang w:val="ru-RU"/>
        </w:rPr>
      </w:pPr>
      <w:bookmarkStart w:id="0" w:name="_GoBack"/>
      <w:bookmarkEnd w:id="0"/>
    </w:p>
    <w:sectPr w:rsidR="007D3A47" w:rsidRPr="00364D74">
      <w:headerReference w:type="default" r:id="rId8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7A3" w:rsidRDefault="006437A3" w:rsidP="00051FFB">
      <w:pPr>
        <w:spacing w:after="0" w:line="240" w:lineRule="auto"/>
      </w:pPr>
      <w:r>
        <w:separator/>
      </w:r>
    </w:p>
  </w:endnote>
  <w:endnote w:type="continuationSeparator" w:id="0">
    <w:p w:rsidR="006437A3" w:rsidRDefault="006437A3" w:rsidP="00051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7A3" w:rsidRDefault="006437A3" w:rsidP="00051FFB">
      <w:pPr>
        <w:spacing w:after="0" w:line="240" w:lineRule="auto"/>
      </w:pPr>
      <w:r>
        <w:separator/>
      </w:r>
    </w:p>
  </w:footnote>
  <w:footnote w:type="continuationSeparator" w:id="0">
    <w:p w:rsidR="006437A3" w:rsidRDefault="006437A3" w:rsidP="00051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FFB" w:rsidRDefault="00051FFB">
    <w:pPr>
      <w:pStyle w:val="a6"/>
    </w:pPr>
    <w:r>
      <w:rPr>
        <w:noProof/>
      </w:rPr>
      <w:drawing>
        <wp:inline distT="0" distB="0" distL="0" distR="0" wp14:anchorId="7C3656F0" wp14:editId="4BB22C66">
          <wp:extent cx="1311981" cy="356870"/>
          <wp:effectExtent l="0" t="0" r="8890" b="0"/>
          <wp:docPr id="2" name="Picture 2" descr="../../pack/hope%20area%20logo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../../pack/hope%20area%20logo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560" cy="35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51FFB" w:rsidRDefault="00051FF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557E17"/>
    <w:multiLevelType w:val="hybridMultilevel"/>
    <w:tmpl w:val="1924F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7346F4"/>
    <w:multiLevelType w:val="hybridMultilevel"/>
    <w:tmpl w:val="9AFC5C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7D053C"/>
    <w:multiLevelType w:val="hybridMultilevel"/>
    <w:tmpl w:val="F2449F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8A7"/>
    <w:rsid w:val="00051FFB"/>
    <w:rsid w:val="00182C3D"/>
    <w:rsid w:val="00241B3B"/>
    <w:rsid w:val="00364D74"/>
    <w:rsid w:val="005E4EB8"/>
    <w:rsid w:val="006437A3"/>
    <w:rsid w:val="007D3A47"/>
    <w:rsid w:val="00A748A7"/>
    <w:rsid w:val="00A823E8"/>
    <w:rsid w:val="00AF5FDA"/>
    <w:rsid w:val="00B12F7D"/>
    <w:rsid w:val="00D766BF"/>
    <w:rsid w:val="00DB23BA"/>
    <w:rsid w:val="00F7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80E1B"/>
  <w15:chartTrackingRefBased/>
  <w15:docId w15:val="{096C866D-FFB3-4E43-94F2-1AE895B13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3A4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7D3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82C3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51FF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1FFB"/>
  </w:style>
  <w:style w:type="paragraph" w:styleId="a8">
    <w:name w:val="footer"/>
    <w:basedOn w:val="a"/>
    <w:link w:val="a9"/>
    <w:uiPriority w:val="99"/>
    <w:unhideWhenUsed/>
    <w:rsid w:val="00051FF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1F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hopearea.com/account-typ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2018-07-16T17:01:00Z</dcterms:created>
  <dcterms:modified xsi:type="dcterms:W3CDTF">2018-07-19T05:14:00Z</dcterms:modified>
</cp:coreProperties>
</file>